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52AF9" w:rsidRPr="00052AF9" w:rsidTr="00052AF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52AF9" w:rsidRPr="00052AF9">
              <w:trPr>
                <w:jc w:val="center"/>
              </w:trPr>
              <w:tc>
                <w:tcPr>
                  <w:tcW w:w="0" w:type="auto"/>
                  <w:hideMark/>
                </w:tcPr>
                <w:p w:rsidR="00052AF9" w:rsidRPr="00052AF9" w:rsidRDefault="00052AF9" w:rsidP="00052AF9">
                  <w:pPr>
                    <w:spacing w:after="0" w:line="240" w:lineRule="auto"/>
                    <w:rPr>
                      <w:rFonts w:ascii="Times New Roman" w:eastAsia="Times New Roman" w:hAnsi="Times New Roman" w:cs="Times New Roman"/>
                      <w:sz w:val="24"/>
                      <w:szCs w:val="24"/>
                      <w:lang w:eastAsia="en-GB"/>
                    </w:rPr>
                  </w:pPr>
                  <w:r w:rsidRPr="00052AF9">
                    <w:rPr>
                      <w:rFonts w:ascii="Times New Roman" w:eastAsia="Times New Roman" w:hAnsi="Times New Roman" w:cs="Times New Roman"/>
                      <w:noProof/>
                      <w:sz w:val="24"/>
                      <w:szCs w:val="24"/>
                      <w:lang w:eastAsia="en-GB"/>
                    </w:rPr>
                    <w:drawing>
                      <wp:inline distT="0" distB="0" distL="0" distR="0">
                        <wp:extent cx="5715000" cy="1238250"/>
                        <wp:effectExtent l="0" t="0" r="0" b="0"/>
                        <wp:docPr id="1" name="Picture 1" descr="Importan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Upd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38250"/>
                                </a:xfrm>
                                <a:prstGeom prst="rect">
                                  <a:avLst/>
                                </a:prstGeom>
                                <a:noFill/>
                                <a:ln>
                                  <a:noFill/>
                                </a:ln>
                              </pic:spPr>
                            </pic:pic>
                          </a:graphicData>
                        </a:graphic>
                      </wp:inline>
                    </w:drawing>
                  </w:r>
                </w:p>
              </w:tc>
            </w:tr>
          </w:tbl>
          <w:p w:rsidR="00052AF9" w:rsidRPr="00052AF9" w:rsidRDefault="00052AF9" w:rsidP="00052AF9">
            <w:pPr>
              <w:spacing w:after="0" w:line="240" w:lineRule="auto"/>
              <w:rPr>
                <w:rFonts w:ascii="Verdana" w:eastAsia="Times New Roman" w:hAnsi="Verdana" w:cs="Times New Roman"/>
                <w:color w:val="333333"/>
                <w:sz w:val="20"/>
                <w:szCs w:val="20"/>
                <w:lang w:eastAsia="en-GB"/>
              </w:rPr>
            </w:pPr>
          </w:p>
        </w:tc>
      </w:tr>
      <w:tr w:rsidR="00052AF9" w:rsidRPr="00052AF9" w:rsidTr="00052AF9">
        <w:trPr>
          <w:jc w:val="center"/>
        </w:trPr>
        <w:tc>
          <w:tcPr>
            <w:tcW w:w="0" w:type="auto"/>
            <w:shd w:val="clear" w:color="auto" w:fill="E7F0EE"/>
            <w:tcMar>
              <w:top w:w="225" w:type="dxa"/>
              <w:left w:w="0" w:type="dxa"/>
              <w:bottom w:w="225"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4500"/>
              <w:gridCol w:w="4500"/>
            </w:tblGrid>
            <w:tr w:rsidR="00052AF9" w:rsidRPr="00052AF9">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052AF9" w:rsidRPr="00052AF9">
                    <w:tc>
                      <w:tcPr>
                        <w:tcW w:w="5000" w:type="pct"/>
                        <w:hideMark/>
                      </w:tcPr>
                      <w:p w:rsidR="00052AF9" w:rsidRPr="00052AF9" w:rsidRDefault="00E93A0B" w:rsidP="00052AF9">
                        <w:pPr>
                          <w:spacing w:after="0" w:line="240" w:lineRule="auto"/>
                          <w:rPr>
                            <w:rFonts w:ascii="Arial" w:eastAsia="Times New Roman" w:hAnsi="Arial" w:cs="Arial"/>
                            <w:color w:val="4F4F4F"/>
                            <w:sz w:val="23"/>
                            <w:szCs w:val="23"/>
                            <w:lang w:eastAsia="en-GB"/>
                          </w:rPr>
                        </w:pPr>
                        <w:hyperlink r:id="rId6" w:history="1">
                          <w:r w:rsidR="00052AF9" w:rsidRPr="00052AF9">
                            <w:rPr>
                              <w:rFonts w:ascii="Arial" w:eastAsia="Times New Roman" w:hAnsi="Arial" w:cs="Arial"/>
                              <w:b/>
                              <w:bCs/>
                              <w:color w:val="4F4F4F"/>
                              <w:sz w:val="23"/>
                              <w:szCs w:val="23"/>
                              <w:u w:val="single"/>
                              <w:lang w:eastAsia="en-GB"/>
                            </w:rPr>
                            <w:t>View web version</w:t>
                          </w:r>
                        </w:hyperlink>
                      </w:p>
                    </w:tc>
                  </w:tr>
                </w:tbl>
                <w:p w:rsidR="00052AF9" w:rsidRPr="00052AF9" w:rsidRDefault="00052AF9" w:rsidP="00052AF9">
                  <w:pPr>
                    <w:spacing w:after="0" w:line="240" w:lineRule="auto"/>
                    <w:rPr>
                      <w:rFonts w:ascii="Times New Roman" w:eastAsia="Times New Roman" w:hAnsi="Times New Roman" w:cs="Times New Roman"/>
                      <w:sz w:val="24"/>
                      <w:szCs w:val="24"/>
                      <w:lang w:eastAsia="en-GB"/>
                    </w:rPr>
                  </w:pPr>
                </w:p>
              </w:tc>
              <w:tc>
                <w:tcPr>
                  <w:tcW w:w="25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500"/>
                  </w:tblGrid>
                  <w:tr w:rsidR="00052AF9" w:rsidRPr="00052AF9">
                    <w:tc>
                      <w:tcPr>
                        <w:tcW w:w="5000" w:type="pct"/>
                        <w:hideMark/>
                      </w:tcPr>
                      <w:p w:rsidR="00052AF9" w:rsidRPr="00052AF9" w:rsidRDefault="00052AF9" w:rsidP="00052AF9">
                        <w:pPr>
                          <w:spacing w:after="0" w:line="240" w:lineRule="auto"/>
                          <w:jc w:val="right"/>
                          <w:rPr>
                            <w:rFonts w:ascii="Arial" w:eastAsia="Times New Roman" w:hAnsi="Arial" w:cs="Arial"/>
                            <w:color w:val="4F4F4F"/>
                            <w:sz w:val="23"/>
                            <w:szCs w:val="23"/>
                            <w:lang w:eastAsia="en-GB"/>
                          </w:rPr>
                        </w:pPr>
                        <w:r w:rsidRPr="00052AF9">
                          <w:rPr>
                            <w:rFonts w:ascii="Arial" w:eastAsia="Times New Roman" w:hAnsi="Arial" w:cs="Arial"/>
                            <w:b/>
                            <w:bCs/>
                            <w:color w:val="4F4F4F"/>
                            <w:sz w:val="23"/>
                            <w:szCs w:val="23"/>
                            <w:lang w:eastAsia="en-GB"/>
                          </w:rPr>
                          <w:t> 24 March 2020</w:t>
                        </w:r>
                      </w:p>
                    </w:tc>
                  </w:tr>
                </w:tbl>
                <w:p w:rsidR="00052AF9" w:rsidRPr="00052AF9" w:rsidRDefault="00052AF9" w:rsidP="00052AF9">
                  <w:pPr>
                    <w:spacing w:after="0" w:line="240" w:lineRule="auto"/>
                    <w:jc w:val="right"/>
                    <w:rPr>
                      <w:rFonts w:ascii="Times New Roman" w:eastAsia="Times New Roman" w:hAnsi="Times New Roman" w:cs="Times New Roman"/>
                      <w:sz w:val="24"/>
                      <w:szCs w:val="24"/>
                      <w:lang w:eastAsia="en-GB"/>
                    </w:rPr>
                  </w:pPr>
                </w:p>
              </w:tc>
            </w:tr>
          </w:tbl>
          <w:p w:rsidR="00052AF9" w:rsidRPr="00052AF9" w:rsidRDefault="00052AF9" w:rsidP="00052AF9">
            <w:pPr>
              <w:spacing w:after="0" w:line="240" w:lineRule="auto"/>
              <w:rPr>
                <w:rFonts w:ascii="Verdana" w:eastAsia="Times New Roman" w:hAnsi="Verdana" w:cs="Times New Roman"/>
                <w:color w:val="333333"/>
                <w:sz w:val="20"/>
                <w:szCs w:val="20"/>
                <w:lang w:eastAsia="en-GB"/>
              </w:rPr>
            </w:pPr>
          </w:p>
        </w:tc>
      </w:tr>
      <w:tr w:rsidR="00052AF9" w:rsidRPr="00052AF9" w:rsidTr="00052AF9">
        <w:trPr>
          <w:jc w:val="center"/>
        </w:trPr>
        <w:tc>
          <w:tcPr>
            <w:tcW w:w="0" w:type="auto"/>
            <w:shd w:val="clear" w:color="auto" w:fill="3FA4AA"/>
            <w:tcMar>
              <w:top w:w="300" w:type="dxa"/>
              <w:left w:w="0" w:type="dxa"/>
              <w:bottom w:w="0" w:type="dxa"/>
              <w:right w:w="0" w:type="dxa"/>
            </w:tcMar>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052AF9" w:rsidRPr="00052AF9">
              <w:trPr>
                <w:jc w:val="center"/>
              </w:trPr>
              <w:tc>
                <w:tcPr>
                  <w:tcW w:w="5000" w:type="pct"/>
                  <w:tcMar>
                    <w:top w:w="0" w:type="dxa"/>
                    <w:left w:w="0" w:type="dxa"/>
                    <w:bottom w:w="225" w:type="dxa"/>
                    <w:right w:w="0" w:type="dxa"/>
                  </w:tcMar>
                  <w:vAlign w:val="center"/>
                  <w:hideMark/>
                </w:tcPr>
                <w:p w:rsidR="00052AF9" w:rsidRPr="00052AF9" w:rsidRDefault="00052AF9" w:rsidP="00052AF9">
                  <w:pPr>
                    <w:spacing w:after="150" w:line="240" w:lineRule="auto"/>
                    <w:jc w:val="center"/>
                    <w:outlineLvl w:val="0"/>
                    <w:rPr>
                      <w:rFonts w:ascii="Arial" w:eastAsia="Times New Roman" w:hAnsi="Arial" w:cs="Arial"/>
                      <w:color w:val="FFFFFF"/>
                      <w:kern w:val="36"/>
                      <w:sz w:val="45"/>
                      <w:szCs w:val="45"/>
                      <w:lang w:eastAsia="en-GB"/>
                    </w:rPr>
                  </w:pPr>
                  <w:r w:rsidRPr="00052AF9">
                    <w:rPr>
                      <w:rFonts w:ascii="Arial" w:eastAsia="Times New Roman" w:hAnsi="Arial" w:cs="Arial"/>
                      <w:color w:val="FFFFFF"/>
                      <w:kern w:val="36"/>
                      <w:sz w:val="45"/>
                      <w:szCs w:val="45"/>
                      <w:lang w:eastAsia="en-GB"/>
                    </w:rPr>
                    <w:t>COVID-19</w:t>
                  </w:r>
                </w:p>
              </w:tc>
            </w:tr>
          </w:tbl>
          <w:p w:rsidR="00052AF9" w:rsidRPr="00052AF9" w:rsidRDefault="00052AF9" w:rsidP="00052AF9">
            <w:pPr>
              <w:spacing w:after="0" w:line="240" w:lineRule="auto"/>
              <w:rPr>
                <w:rFonts w:ascii="Verdana" w:eastAsia="Times New Roman" w:hAnsi="Verdana" w:cs="Times New Roman"/>
                <w:color w:val="333333"/>
                <w:sz w:val="20"/>
                <w:szCs w:val="20"/>
                <w:lang w:eastAsia="en-GB"/>
              </w:rPr>
            </w:pPr>
          </w:p>
        </w:tc>
      </w:tr>
      <w:tr w:rsidR="00052AF9" w:rsidRPr="00052AF9" w:rsidTr="00052AF9">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52AF9" w:rsidRPr="00052AF9">
              <w:trPr>
                <w:jc w:val="center"/>
              </w:trPr>
              <w:tc>
                <w:tcPr>
                  <w:tcW w:w="5000" w:type="pct"/>
                  <w:tcMar>
                    <w:top w:w="300" w:type="dxa"/>
                    <w:left w:w="300" w:type="dxa"/>
                    <w:bottom w:w="300" w:type="dxa"/>
                    <w:right w:w="300" w:type="dxa"/>
                  </w:tcMar>
                  <w:vAlign w:val="center"/>
                  <w:hideMark/>
                </w:tcPr>
                <w:p w:rsidR="00052AF9" w:rsidRPr="00052AF9" w:rsidRDefault="00052AF9" w:rsidP="00052AF9">
                  <w:pPr>
                    <w:spacing w:after="150" w:line="240" w:lineRule="auto"/>
                    <w:outlineLvl w:val="2"/>
                    <w:rPr>
                      <w:rFonts w:ascii="Arial" w:eastAsia="Times New Roman" w:hAnsi="Arial" w:cs="Arial"/>
                      <w:b/>
                      <w:bCs/>
                      <w:color w:val="3FA4AA"/>
                      <w:sz w:val="30"/>
                      <w:szCs w:val="30"/>
                      <w:lang w:eastAsia="en-GB"/>
                    </w:rPr>
                  </w:pPr>
                  <w:r w:rsidRPr="00052AF9">
                    <w:rPr>
                      <w:rFonts w:ascii="Arial" w:eastAsia="Times New Roman" w:hAnsi="Arial" w:cs="Arial"/>
                      <w:b/>
                      <w:bCs/>
                      <w:color w:val="3FA4AA"/>
                      <w:sz w:val="30"/>
                      <w:szCs w:val="30"/>
                      <w:lang w:eastAsia="en-GB"/>
                    </w:rPr>
                    <w:t>Coronavirus - Scam Alert</w:t>
                  </w:r>
                </w:p>
                <w:tbl>
                  <w:tblPr>
                    <w:tblW w:w="5000" w:type="pct"/>
                    <w:tblCellMar>
                      <w:left w:w="0" w:type="dxa"/>
                      <w:right w:w="0" w:type="dxa"/>
                    </w:tblCellMar>
                    <w:tblLook w:val="04A0" w:firstRow="1" w:lastRow="0" w:firstColumn="1" w:lastColumn="0" w:noHBand="0" w:noVBand="1"/>
                  </w:tblPr>
                  <w:tblGrid>
                    <w:gridCol w:w="8400"/>
                  </w:tblGrid>
                  <w:tr w:rsidR="00052AF9" w:rsidRPr="00052AF9">
                    <w:tc>
                      <w:tcPr>
                        <w:tcW w:w="0" w:type="auto"/>
                        <w:vAlign w:val="center"/>
                        <w:hideMark/>
                      </w:tcPr>
                      <w:p w:rsidR="00052AF9" w:rsidRPr="00052AF9" w:rsidRDefault="00052AF9" w:rsidP="00052AF9">
                        <w:pPr>
                          <w:spacing w:after="150" w:line="240" w:lineRule="auto"/>
                          <w:rPr>
                            <w:rFonts w:ascii="Arial" w:eastAsia="Times New Roman" w:hAnsi="Arial" w:cs="Arial"/>
                            <w:color w:val="4F4F4F"/>
                            <w:sz w:val="24"/>
                            <w:szCs w:val="24"/>
                            <w:lang w:eastAsia="en-GB"/>
                          </w:rPr>
                        </w:pPr>
                        <w:r w:rsidRPr="00052AF9">
                          <w:rPr>
                            <w:rFonts w:ascii="Arial" w:eastAsia="Times New Roman" w:hAnsi="Arial" w:cs="Arial"/>
                            <w:noProof/>
                            <w:color w:val="3FA4AA"/>
                            <w:sz w:val="30"/>
                            <w:szCs w:val="30"/>
                            <w:lang w:eastAsia="en-GB"/>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1704975" cy="1238250"/>
                              <wp:effectExtent l="0" t="0" r="9525" b="0"/>
                              <wp:wrapSquare wrapText="bothSides"/>
                              <wp:docPr id="2" name="Picture 2" descr="Scam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m al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AF9">
                          <w:rPr>
                            <w:rFonts w:ascii="Arial" w:eastAsia="Times New Roman" w:hAnsi="Arial" w:cs="Arial"/>
                            <w:color w:val="4F4F4F"/>
                            <w:sz w:val="24"/>
                            <w:szCs w:val="24"/>
                            <w:lang w:eastAsia="en-GB"/>
                          </w:rPr>
                          <w:t>Fraudsters are preying on your fear and sending all sorts of scams related to the Coronavirus (COVID-19).</w:t>
                        </w:r>
                      </w:p>
                      <w:p w:rsidR="00052AF9" w:rsidRPr="00052AF9" w:rsidRDefault="00052AF9" w:rsidP="00052AF9">
                        <w:pPr>
                          <w:spacing w:after="150" w:line="240" w:lineRule="auto"/>
                          <w:rPr>
                            <w:rFonts w:ascii="Arial" w:eastAsia="Times New Roman" w:hAnsi="Arial" w:cs="Arial"/>
                            <w:color w:val="4F4F4F"/>
                            <w:sz w:val="24"/>
                            <w:szCs w:val="24"/>
                            <w:lang w:eastAsia="en-GB"/>
                          </w:rPr>
                        </w:pPr>
                        <w:r w:rsidRPr="00052AF9">
                          <w:rPr>
                            <w:rFonts w:ascii="Arial" w:eastAsia="Times New Roman" w:hAnsi="Arial" w:cs="Arial"/>
                            <w:color w:val="4F4F4F"/>
                            <w:sz w:val="24"/>
                            <w:szCs w:val="24"/>
                            <w:lang w:eastAsia="en-GB"/>
                          </w:rPr>
                          <w:t>Every hour we're being notified of a new scam or ransomware attack using the Coronavirus situation.</w:t>
                        </w:r>
                      </w:p>
                      <w:p w:rsidR="00052AF9" w:rsidRPr="00052AF9" w:rsidRDefault="00052AF9" w:rsidP="00052AF9">
                        <w:pPr>
                          <w:spacing w:after="150" w:line="240" w:lineRule="auto"/>
                          <w:rPr>
                            <w:rFonts w:ascii="Arial" w:eastAsia="Times New Roman" w:hAnsi="Arial" w:cs="Arial"/>
                            <w:color w:val="4F4F4F"/>
                            <w:sz w:val="24"/>
                            <w:szCs w:val="24"/>
                            <w:lang w:eastAsia="en-GB"/>
                          </w:rPr>
                        </w:pPr>
                        <w:r w:rsidRPr="00052AF9">
                          <w:rPr>
                            <w:rFonts w:ascii="Arial" w:eastAsia="Times New Roman" w:hAnsi="Arial" w:cs="Arial"/>
                            <w:color w:val="4F4F4F"/>
                            <w:sz w:val="24"/>
                            <w:szCs w:val="24"/>
                            <w:lang w:eastAsia="en-GB"/>
                          </w:rPr>
                          <w:t>Below are some examples of the types of scams you should be on the lookout for:</w:t>
                        </w:r>
                      </w:p>
                      <w:p w:rsidR="00052AF9" w:rsidRPr="00052AF9" w:rsidRDefault="00052AF9" w:rsidP="00052AF9">
                        <w:pPr>
                          <w:numPr>
                            <w:ilvl w:val="0"/>
                            <w:numId w:val="1"/>
                          </w:numPr>
                          <w:spacing w:after="105" w:line="240" w:lineRule="auto"/>
                          <w:rPr>
                            <w:rFonts w:ascii="Arial" w:eastAsia="Times New Roman" w:hAnsi="Arial" w:cs="Arial"/>
                            <w:color w:val="4F4F4F"/>
                            <w:sz w:val="24"/>
                            <w:szCs w:val="24"/>
                            <w:lang w:eastAsia="en-GB"/>
                          </w:rPr>
                        </w:pPr>
                        <w:r w:rsidRPr="00052AF9">
                          <w:rPr>
                            <w:rFonts w:ascii="Arial" w:eastAsia="Times New Roman" w:hAnsi="Arial" w:cs="Arial"/>
                            <w:color w:val="4F4F4F"/>
                            <w:sz w:val="24"/>
                            <w:szCs w:val="24"/>
                            <w:lang w:eastAsia="en-GB"/>
                          </w:rPr>
                          <w:t>Emails that appear to be from organisations such as the Centres for Disease Control (CDC), or the World Health Organisation (WHO). The scammers have crafted emails that appear to come from these sources, but they actually contain malicious phishing links or dangerous attachments. Phishing is the term used for dishonest people pretending to be a reputable company so they can gain your personal information. </w:t>
                        </w:r>
                      </w:p>
                      <w:p w:rsidR="00052AF9" w:rsidRPr="00052AF9" w:rsidRDefault="00052AF9" w:rsidP="00052AF9">
                        <w:pPr>
                          <w:numPr>
                            <w:ilvl w:val="0"/>
                            <w:numId w:val="1"/>
                          </w:numPr>
                          <w:spacing w:after="105" w:line="240" w:lineRule="auto"/>
                          <w:rPr>
                            <w:rFonts w:ascii="Arial" w:eastAsia="Times New Roman" w:hAnsi="Arial" w:cs="Arial"/>
                            <w:color w:val="4F4F4F"/>
                            <w:sz w:val="24"/>
                            <w:szCs w:val="24"/>
                            <w:lang w:eastAsia="en-GB"/>
                          </w:rPr>
                        </w:pPr>
                        <w:r w:rsidRPr="00052AF9">
                          <w:rPr>
                            <w:rFonts w:ascii="Arial" w:eastAsia="Times New Roman" w:hAnsi="Arial" w:cs="Arial"/>
                            <w:color w:val="4F4F4F"/>
                            <w:sz w:val="24"/>
                            <w:szCs w:val="24"/>
                            <w:lang w:eastAsia="en-GB"/>
                          </w:rPr>
                          <w:t>Emails that ask for charity donations for studies, doctors, or victims that have been affected by the COVID-19 Coronavirus. Scammers often create fake charity emails after global phenomenons occur, like natural disasters, or health scares like the COVID-19.</w:t>
                        </w:r>
                      </w:p>
                      <w:p w:rsidR="00052AF9" w:rsidRPr="00052AF9" w:rsidRDefault="00052AF9" w:rsidP="00052AF9">
                        <w:pPr>
                          <w:numPr>
                            <w:ilvl w:val="0"/>
                            <w:numId w:val="1"/>
                          </w:numPr>
                          <w:spacing w:after="105" w:line="240" w:lineRule="auto"/>
                          <w:rPr>
                            <w:rFonts w:ascii="Arial" w:eastAsia="Times New Roman" w:hAnsi="Arial" w:cs="Arial"/>
                            <w:color w:val="4F4F4F"/>
                            <w:sz w:val="24"/>
                            <w:szCs w:val="24"/>
                            <w:lang w:eastAsia="en-GB"/>
                          </w:rPr>
                        </w:pPr>
                        <w:r w:rsidRPr="00052AF9">
                          <w:rPr>
                            <w:rFonts w:ascii="Arial" w:eastAsia="Times New Roman" w:hAnsi="Arial" w:cs="Arial"/>
                            <w:color w:val="4F4F4F"/>
                            <w:sz w:val="24"/>
                            <w:szCs w:val="24"/>
                            <w:lang w:eastAsia="en-GB"/>
                          </w:rPr>
                          <w:t>Emails that claim to have a 'new' or 'updated' list of cases of Coronavirus in your area. These emails could contain dangerous links and information designed to scare you into clicking on the link.</w:t>
                        </w:r>
                      </w:p>
                      <w:p w:rsidR="00052AF9" w:rsidRPr="00052AF9" w:rsidRDefault="00052AF9" w:rsidP="00052AF9">
                        <w:pPr>
                          <w:spacing w:after="150" w:line="240" w:lineRule="auto"/>
                          <w:rPr>
                            <w:rFonts w:ascii="Arial" w:eastAsia="Times New Roman" w:hAnsi="Arial" w:cs="Arial"/>
                            <w:color w:val="4F4F4F"/>
                            <w:sz w:val="24"/>
                            <w:szCs w:val="24"/>
                            <w:lang w:eastAsia="en-GB"/>
                          </w:rPr>
                        </w:pPr>
                        <w:r w:rsidRPr="00052AF9">
                          <w:rPr>
                            <w:rFonts w:ascii="Arial" w:eastAsia="Times New Roman" w:hAnsi="Arial" w:cs="Arial"/>
                            <w:color w:val="4F4F4F"/>
                            <w:sz w:val="24"/>
                            <w:szCs w:val="24"/>
                            <w:lang w:eastAsia="en-GB"/>
                          </w:rPr>
                          <w:t>Remain cautious!  Always remember the following to protect yourself from scams like this:</w:t>
                        </w:r>
                      </w:p>
                      <w:p w:rsidR="00052AF9" w:rsidRPr="00052AF9" w:rsidRDefault="00052AF9" w:rsidP="00052AF9">
                        <w:pPr>
                          <w:numPr>
                            <w:ilvl w:val="0"/>
                            <w:numId w:val="2"/>
                          </w:numPr>
                          <w:spacing w:after="105" w:line="240" w:lineRule="auto"/>
                          <w:rPr>
                            <w:rFonts w:ascii="Arial" w:eastAsia="Times New Roman" w:hAnsi="Arial" w:cs="Arial"/>
                            <w:color w:val="4F4F4F"/>
                            <w:sz w:val="24"/>
                            <w:szCs w:val="24"/>
                            <w:lang w:eastAsia="en-GB"/>
                          </w:rPr>
                        </w:pPr>
                        <w:r w:rsidRPr="00052AF9">
                          <w:rPr>
                            <w:rFonts w:ascii="Arial" w:eastAsia="Times New Roman" w:hAnsi="Arial" w:cs="Arial"/>
                            <w:color w:val="4F4F4F"/>
                            <w:sz w:val="24"/>
                            <w:szCs w:val="24"/>
                            <w:lang w:eastAsia="en-GB"/>
                          </w:rPr>
                          <w:t>Never click on links or download attachments from an email that you weren’t expecting.</w:t>
                        </w:r>
                      </w:p>
                      <w:p w:rsidR="00052AF9" w:rsidRPr="00052AF9" w:rsidRDefault="00052AF9" w:rsidP="00052AF9">
                        <w:pPr>
                          <w:numPr>
                            <w:ilvl w:val="0"/>
                            <w:numId w:val="2"/>
                          </w:numPr>
                          <w:spacing w:after="105" w:line="240" w:lineRule="auto"/>
                          <w:rPr>
                            <w:rFonts w:ascii="Arial" w:eastAsia="Times New Roman" w:hAnsi="Arial" w:cs="Arial"/>
                            <w:color w:val="4F4F4F"/>
                            <w:sz w:val="24"/>
                            <w:szCs w:val="24"/>
                            <w:lang w:eastAsia="en-GB"/>
                          </w:rPr>
                        </w:pPr>
                        <w:r w:rsidRPr="00052AF9">
                          <w:rPr>
                            <w:rFonts w:ascii="Arial" w:eastAsia="Times New Roman" w:hAnsi="Arial" w:cs="Arial"/>
                            <w:color w:val="4F4F4F"/>
                            <w:sz w:val="24"/>
                            <w:szCs w:val="24"/>
                            <w:lang w:eastAsia="en-GB"/>
                          </w:rPr>
                          <w:t>If you receive a suspicious email that appears to come from an official organisation such as the WHO or CDC, go to their website directly online and follow links from there.</w:t>
                        </w:r>
                      </w:p>
                      <w:p w:rsidR="00052AF9" w:rsidRPr="00052AF9" w:rsidRDefault="00052AF9" w:rsidP="00052AF9">
                        <w:pPr>
                          <w:numPr>
                            <w:ilvl w:val="0"/>
                            <w:numId w:val="2"/>
                          </w:numPr>
                          <w:spacing w:after="105" w:line="240" w:lineRule="auto"/>
                          <w:rPr>
                            <w:rFonts w:ascii="Arial" w:eastAsia="Times New Roman" w:hAnsi="Arial" w:cs="Arial"/>
                            <w:color w:val="4F4F4F"/>
                            <w:sz w:val="24"/>
                            <w:szCs w:val="24"/>
                            <w:lang w:eastAsia="en-GB"/>
                          </w:rPr>
                        </w:pPr>
                        <w:r w:rsidRPr="00052AF9">
                          <w:rPr>
                            <w:rFonts w:ascii="Arial" w:eastAsia="Times New Roman" w:hAnsi="Arial" w:cs="Arial"/>
                            <w:color w:val="4F4F4F"/>
                            <w:sz w:val="24"/>
                            <w:szCs w:val="24"/>
                            <w:lang w:eastAsia="en-GB"/>
                          </w:rPr>
                          <w:t>If you want to make a charity donation, go to the charity website of your choice to enter your payment. Type the charity’s web address in your browser instead of clicking on any links in emails, or other messages.</w:t>
                        </w:r>
                      </w:p>
                      <w:p w:rsidR="00052AF9" w:rsidRPr="00052AF9" w:rsidRDefault="00052AF9" w:rsidP="00052AF9">
                        <w:pPr>
                          <w:spacing w:after="150" w:line="240" w:lineRule="auto"/>
                          <w:rPr>
                            <w:rFonts w:ascii="Arial" w:eastAsia="Times New Roman" w:hAnsi="Arial" w:cs="Arial"/>
                            <w:color w:val="4F4F4F"/>
                            <w:sz w:val="24"/>
                            <w:szCs w:val="24"/>
                            <w:lang w:eastAsia="en-GB"/>
                          </w:rPr>
                        </w:pPr>
                        <w:r w:rsidRPr="00052AF9">
                          <w:rPr>
                            <w:rFonts w:ascii="Arial" w:eastAsia="Times New Roman" w:hAnsi="Arial" w:cs="Arial"/>
                            <w:b/>
                            <w:bCs/>
                            <w:i/>
                            <w:iCs/>
                            <w:color w:val="4F4F4F"/>
                            <w:sz w:val="24"/>
                            <w:szCs w:val="24"/>
                            <w:lang w:eastAsia="en-GB"/>
                          </w:rPr>
                          <w:t>Stop, Look, and Think.</w:t>
                        </w:r>
                        <w:r w:rsidRPr="00052AF9">
                          <w:rPr>
                            <w:rFonts w:ascii="Arial" w:eastAsia="Times New Roman" w:hAnsi="Arial" w:cs="Arial"/>
                            <w:i/>
                            <w:iCs/>
                            <w:color w:val="4F4F4F"/>
                            <w:sz w:val="24"/>
                            <w:szCs w:val="24"/>
                            <w:lang w:eastAsia="en-GB"/>
                          </w:rPr>
                          <w:t xml:space="preserve"> Don't be fooled.</w:t>
                        </w:r>
                      </w:p>
                    </w:tc>
                  </w:tr>
                </w:tbl>
                <w:p w:rsidR="00052AF9" w:rsidRPr="00052AF9" w:rsidRDefault="00052AF9" w:rsidP="00052AF9">
                  <w:pPr>
                    <w:spacing w:after="0" w:line="240" w:lineRule="auto"/>
                    <w:rPr>
                      <w:rFonts w:ascii="Times New Roman" w:eastAsia="Times New Roman" w:hAnsi="Times New Roman" w:cs="Times New Roman"/>
                      <w:sz w:val="24"/>
                      <w:szCs w:val="24"/>
                      <w:lang w:eastAsia="en-GB"/>
                    </w:rPr>
                  </w:pPr>
                </w:p>
              </w:tc>
            </w:tr>
          </w:tbl>
          <w:p w:rsidR="00052AF9" w:rsidRPr="00052AF9" w:rsidRDefault="00052AF9" w:rsidP="00052AF9">
            <w:pPr>
              <w:spacing w:after="0" w:line="240" w:lineRule="auto"/>
              <w:rPr>
                <w:rFonts w:ascii="Verdana" w:eastAsia="Times New Roman" w:hAnsi="Verdana" w:cs="Times New Roman"/>
                <w:color w:val="333333"/>
                <w:sz w:val="20"/>
                <w:szCs w:val="20"/>
                <w:lang w:eastAsia="en-GB"/>
              </w:rPr>
            </w:pPr>
          </w:p>
        </w:tc>
      </w:tr>
    </w:tbl>
    <w:p w:rsidR="00052AF9" w:rsidRDefault="00052AF9"/>
    <w:sectPr w:rsidR="00052AF9" w:rsidSect="00052A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4E24"/>
    <w:multiLevelType w:val="multilevel"/>
    <w:tmpl w:val="0C02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9778E"/>
    <w:multiLevelType w:val="multilevel"/>
    <w:tmpl w:val="C10A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9"/>
    <w:rsid w:val="00052AF9"/>
    <w:rsid w:val="00E93A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0A97F-F523-4CBE-A84E-EEFB32F9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52A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AF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52AF9"/>
    <w:rPr>
      <w:rFonts w:ascii="Times New Roman" w:eastAsia="Times New Roman" w:hAnsi="Times New Roman" w:cs="Times New Roman"/>
      <w:b/>
      <w:bCs/>
      <w:sz w:val="27"/>
      <w:szCs w:val="27"/>
      <w:lang w:eastAsia="en-GB"/>
    </w:rPr>
  </w:style>
  <w:style w:type="paragraph" w:customStyle="1" w:styleId="gdp">
    <w:name w:val="gd_p"/>
    <w:basedOn w:val="Normal"/>
    <w:rsid w:val="00052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2AF9"/>
    <w:rPr>
      <w:color w:val="0000FF"/>
      <w:u w:val="single"/>
    </w:rPr>
  </w:style>
  <w:style w:type="character" w:styleId="Strong">
    <w:name w:val="Strong"/>
    <w:basedOn w:val="DefaultParagraphFont"/>
    <w:uiPriority w:val="22"/>
    <w:qFormat/>
    <w:rsid w:val="00052AF9"/>
    <w:rPr>
      <w:b/>
      <w:bCs/>
    </w:rPr>
  </w:style>
  <w:style w:type="paragraph" w:styleId="NormalWeb">
    <w:name w:val="Normal (Web)"/>
    <w:basedOn w:val="Normal"/>
    <w:uiPriority w:val="99"/>
    <w:semiHidden/>
    <w:unhideWhenUsed/>
    <w:rsid w:val="00052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52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govdelivery.com/accounts/UKSWDEVON/bulletins/28241e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dc:creator>
  <cp:keywords/>
  <dc:description/>
  <cp:lastModifiedBy>Mark Pilcher</cp:lastModifiedBy>
  <cp:revision>2</cp:revision>
  <dcterms:created xsi:type="dcterms:W3CDTF">2020-03-25T13:52:00Z</dcterms:created>
  <dcterms:modified xsi:type="dcterms:W3CDTF">2020-03-25T13:52:00Z</dcterms:modified>
</cp:coreProperties>
</file>